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1E" w:rsidRPr="00B6421E" w:rsidRDefault="00B6421E" w:rsidP="00B6421E">
      <w:pPr>
        <w:shd w:val="clear" w:color="auto" w:fill="FFFFFF"/>
        <w:spacing w:after="0" w:line="288" w:lineRule="atLeast"/>
        <w:outlineLvl w:val="4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r w:rsidRPr="00B6421E">
        <w:rPr>
          <w:rFonts w:ascii="Georgia" w:eastAsia="Times New Roman" w:hAnsi="Georgia" w:cs="Times New Roman"/>
          <w:b/>
          <w:bCs/>
          <w:color w:val="F79320"/>
          <w:sz w:val="30"/>
          <w:szCs w:val="30"/>
          <w:lang w:eastAsia="ru-RU"/>
        </w:rPr>
        <w:t>Сценарий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6421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Действующие лица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Взрослые: </w:t>
      </w:r>
      <w:proofErr w:type="spell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6421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выпускники, Карандаши, Тетради, Краски, Цифры.</w:t>
      </w:r>
    </w:p>
    <w:p w:rsidR="00B6421E" w:rsidRPr="00B6421E" w:rsidRDefault="00B6421E" w:rsidP="00B6421E">
      <w:pPr>
        <w:shd w:val="clear" w:color="auto" w:fill="FCEEDB"/>
        <w:spacing w:after="195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3DC5DF6" wp14:editId="580D5E7D">
            <wp:extent cx="2656205" cy="533400"/>
            <wp:effectExtent l="0" t="0" r="0" b="0"/>
            <wp:docPr id="1" name="Рисунок 1" descr="https://e.profkiosk.ru/service_tbn2/rvyx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rvyxa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1E" w:rsidRPr="00B6421E" w:rsidRDefault="00B6421E" w:rsidP="00B6421E">
      <w:pPr>
        <w:shd w:val="clear" w:color="auto" w:fill="FCEEDB"/>
        <w:spacing w:after="0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Цель праздника – закрепить знания, умения и навыки детей, которые они получили в период обучения в детском саду.</w:t>
      </w:r>
      <w:r w:rsidRPr="00B6421E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Задачи:</w:t>
      </w:r>
    </w:p>
    <w:p w:rsidR="00B6421E" w:rsidRPr="00B6421E" w:rsidRDefault="00B6421E" w:rsidP="00B6421E">
      <w:pPr>
        <w:numPr>
          <w:ilvl w:val="0"/>
          <w:numId w:val="1"/>
        </w:numPr>
        <w:shd w:val="clear" w:color="auto" w:fill="FCEEDB"/>
        <w:spacing w:after="105" w:line="240" w:lineRule="auto"/>
        <w:ind w:left="-225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закрепить знания детей о школе и школьных принадлежностях;</w:t>
      </w:r>
    </w:p>
    <w:p w:rsidR="00B6421E" w:rsidRPr="00B6421E" w:rsidRDefault="00B6421E" w:rsidP="00B6421E">
      <w:pPr>
        <w:numPr>
          <w:ilvl w:val="0"/>
          <w:numId w:val="1"/>
        </w:numPr>
        <w:shd w:val="clear" w:color="auto" w:fill="FCEEDB"/>
        <w:spacing w:after="105" w:line="240" w:lineRule="auto"/>
        <w:ind w:left="-225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расширить знания о школьной жизни;</w:t>
      </w:r>
    </w:p>
    <w:p w:rsidR="00B6421E" w:rsidRPr="00B6421E" w:rsidRDefault="00B6421E" w:rsidP="00B6421E">
      <w:pPr>
        <w:numPr>
          <w:ilvl w:val="0"/>
          <w:numId w:val="1"/>
        </w:numPr>
        <w:shd w:val="clear" w:color="auto" w:fill="FCEEDB"/>
        <w:spacing w:after="105" w:line="240" w:lineRule="auto"/>
        <w:ind w:left="-225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расширить словарный запас детей по теме «Школа»;</w:t>
      </w:r>
    </w:p>
    <w:p w:rsidR="00B6421E" w:rsidRPr="00B6421E" w:rsidRDefault="00B6421E" w:rsidP="00B6421E">
      <w:pPr>
        <w:numPr>
          <w:ilvl w:val="0"/>
          <w:numId w:val="1"/>
        </w:numPr>
        <w:shd w:val="clear" w:color="auto" w:fill="FCEEDB"/>
        <w:spacing w:after="105" w:line="240" w:lineRule="auto"/>
        <w:ind w:left="-225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развивать память, внимание, музыкальные способности;</w:t>
      </w:r>
    </w:p>
    <w:p w:rsidR="00B6421E" w:rsidRPr="00B6421E" w:rsidRDefault="00B6421E" w:rsidP="00B6421E">
      <w:pPr>
        <w:numPr>
          <w:ilvl w:val="0"/>
          <w:numId w:val="1"/>
        </w:numPr>
        <w:shd w:val="clear" w:color="auto" w:fill="FCEEDB"/>
        <w:spacing w:after="105" w:line="240" w:lineRule="auto"/>
        <w:ind w:left="-225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тренировать у детей ловкость, находчивость;</w:t>
      </w:r>
    </w:p>
    <w:p w:rsidR="00B6421E" w:rsidRPr="00B6421E" w:rsidRDefault="00B6421E" w:rsidP="00B6421E">
      <w:pPr>
        <w:numPr>
          <w:ilvl w:val="0"/>
          <w:numId w:val="1"/>
        </w:numPr>
        <w:shd w:val="clear" w:color="auto" w:fill="FCEEDB"/>
        <w:spacing w:after="105" w:line="240" w:lineRule="auto"/>
        <w:ind w:left="-225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заинтересовать учебой в школе;</w:t>
      </w:r>
    </w:p>
    <w:p w:rsidR="00B6421E" w:rsidRPr="00B6421E" w:rsidRDefault="00B6421E" w:rsidP="00B6421E">
      <w:pPr>
        <w:numPr>
          <w:ilvl w:val="0"/>
          <w:numId w:val="1"/>
        </w:numPr>
        <w:shd w:val="clear" w:color="auto" w:fill="FCEEDB"/>
        <w:spacing w:line="240" w:lineRule="auto"/>
        <w:ind w:left="-225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развивать коммуникативные навыки.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6242963" wp14:editId="6454B8EB">
            <wp:extent cx="1437005" cy="1437005"/>
            <wp:effectExtent l="0" t="0" r="0" b="0"/>
            <wp:docPr id="2" name="Рисунок 2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 аудиозапись песни «Ленинградский рок-н-ролл»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Е. Хавтана, сл. Ж. Агузаровой) дети входят в зал, исполняют танец рок-н-ролл, после садятся на места.</w:t>
      </w:r>
      <w:proofErr w:type="gramEnd"/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Мы на месте не сидим, кого 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хочешь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удивим,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Любим мы плясать и петь, веселиться и шуметь!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Мы непоседливые и кокетливые.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Дружные и всегда послушные.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4-й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Умные и веселые.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А самое главное – 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скромные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Предлагаю веселиться, в модном танце закружиться.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C608175" wp14:editId="5D533035">
            <wp:extent cx="1437005" cy="1437005"/>
            <wp:effectExtent l="0" t="0" r="0" b="0"/>
            <wp:docPr id="3" name="Рисунок 3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продолжают танцевать под аудиозапись песни «Ленинградский рок-н-ролл»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Е. Хавтана, сл. Ж. Агузаровой).</w:t>
      </w:r>
      <w:proofErr w:type="gramEnd"/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 ребенок: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Стоп, стоп, стоп, что я узнал,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Это просто жуть, кошмар!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Дети замирают, удивленно переглядываются.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 школу нас хотят отдать,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Тут уж не потанцевать.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Дети хватаются за головы, сокрушаются.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начнется: рано встань, почисти зубы, причешись,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Скорее форму надевай, кровать заправь, да не ленись!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4-й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Кашу съешь, портфель бери,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 школу быстро ты иди.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 смотри не опоздай!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На уроках все читай, на вопросы отвечай.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потом домой беги, там немного отдохни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давай опять за дело, ты уроки быстро делай!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когда же танцевать?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ребенок (</w:t>
      </w:r>
      <w:r w:rsidRPr="00B6421E">
        <w:rPr>
          <w:rFonts w:ascii="Georgia" w:eastAsia="Times New Roman" w:hAnsi="Georgia" w:cs="Times New Roman"/>
          <w:i/>
          <w:iCs/>
          <w:color w:val="F79320"/>
          <w:sz w:val="27"/>
          <w:szCs w:val="27"/>
          <w:lang w:eastAsia="ru-RU"/>
        </w:rPr>
        <w:t>вздыхая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):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Некогда, пора в кровать…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4-й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Нет, я в школу не хочу, и в нее я не пойду!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Ну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зачем она нужна, кто на это ответит, а?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молчат, переглядываются.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lastRenderedPageBreak/>
        <w:t>4-й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Все, тогда решено,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 школу не идет никто.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Дети радостно хлопают в ладоши.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Предлагаю продолжать –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Будем дальше танцевать.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Дети исполняют отрывок танца.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Все, давайте отдыхать, я хочу порисовать!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Берет лист бумаги, карандаш, пытается порисовать, но у него ничего не получается.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Ну, а я попить хочу, 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пойду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воды себе налью.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Подходит к столу, где стоят две одинаковые бутылки, на которых перепутаны буквы в названиях «Вода», «Касторка».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Так, и 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какую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же мне взять? Не могу я прочитать.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Давай попробую вот ту. 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Отпивает.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Тьфу!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Ой, у нас же выступленье,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Надо бы проверить время.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Смотрит на часы, а там перепутаны все цифры.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Ой, ребята, все не так, все ведь 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наперекосяк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Цифры и буквы запутались, карандаши затупились.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 ж с ними произошло, может, это колдовство?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408E892" wp14:editId="14CF1CA8">
            <wp:extent cx="1437005" cy="1437005"/>
            <wp:effectExtent l="0" t="0" r="0" b="0"/>
            <wp:docPr id="4" name="Рисунок 4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 аудиозапись «Концерта № 4 фа минор „Зима“, RV 297.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Allegro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non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molto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Сильный ветер» (А. Вивальди) появляется злая волшебница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Ленивинда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lastRenderedPageBreak/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Здравствуйте, мои хорошие!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Здравствуйте, мои пригожие!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Очень рада видеть вас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этот день и в этот час.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А вы кто?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Я королева лени и глупости,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Я волшебница лучшей наружности.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как вы меня обрадовали,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 в школу идти не хочется вам!..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А что такое?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Я давно от Страны Знаний избавиться хотела,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 одна, смотрите-ка, так и не сумела.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с вашей подмогой мое волшебство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ак увеличилось, так возросло!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Сегодня в Стране Знаний все 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наперекосяк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Совсем все по-другому и все идет не так: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Цифры между собой путаются,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Карандаши цветные тупятся,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Тетради друг с другом ссорятся,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Буквы не на свои места становятся.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 общем, беспорядок начинается,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Мое злое волшебство продолжается.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Немного времени пройдет,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станет глупым весь народ.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Его потом я захвачу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 слуг своих оборочу.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Спасибо, детки, помогли,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Мое желание исполнили.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4-й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Но мы так не хотели, мы и понятия не имели…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lastRenderedPageBreak/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Ой, совсем неинтересно, отправляйся ты на место.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Указывает ребенку на стул.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 общем, деточки, спасибо, веселитесь! И счастливо!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A0AFDE0" wp14:editId="42BA72C9">
            <wp:extent cx="1437005" cy="1437005"/>
            <wp:effectExtent l="0" t="0" r="0" b="0"/>
            <wp:docPr id="5" name="Рисунок 5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 продолжение аудиозаписи «Концерта № 4 фа минор „Зима“, RV 297.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Allegro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non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molto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Сильный ветер» (А. Вивальди)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Ленивинда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уходит. Перед уходом теряет колокольчик.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 же делать? Как же быть?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Как все обратно возвратить?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Надо собираться и в Страну Знаний отправляться.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Попробуем исправить все и 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снять злое колдовство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Только как туда попасть?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Давайте будем размышлять.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Прозвенел звонок – начался учебный год,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Прозвенел звонок – спешат дети на урок,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Прозвенел звонок – и закончился урок.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Может, в Страну Знаний можно пройти,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Если в колокольчик позвонить?</w:t>
      </w:r>
    </w:p>
    <w:p w:rsidR="00B6421E" w:rsidRPr="00B6421E" w:rsidRDefault="00B6421E" w:rsidP="00B6421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21A1094" wp14:editId="4CFAF14E">
            <wp:extent cx="1088390" cy="381000"/>
            <wp:effectExtent l="0" t="0" r="0" b="0"/>
            <wp:docPr id="6" name="Рисунок 6" descr="https://e.profkiosk.ru/service_tbn2/ylop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ylopi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1E" w:rsidRPr="00B6421E" w:rsidRDefault="00B6421E" w:rsidP="00B6421E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42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Оформите ширму с декорациями. С помощью тканевых шторок и рисунков на них подготовьте шесть фонов и закрепите их на ширме. Можно закрепить на шторках бумажные элементы как «передний план», на ширме – поздравления. При «путешествии» детей меняйте задники по сюжету: откидывайте шторки назад. Такая ширма поможет детям погрузиться в сказку. К тому же за ширмой можно расположить необходимые атрибуты, которые дети будут брать для сценок.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384FF2D" wp14:editId="103E40CF">
            <wp:extent cx="1437005" cy="1437005"/>
            <wp:effectExtent l="0" t="0" r="0" b="0"/>
            <wp:docPr id="7" name="Рисунок 7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 звенят в колокольчик и под музыку по выбору музыкального руководителя отправляются в Страну Знаний: поднимают и переворачивают первые шторки на ширме, обходят ее, становятся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 те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же места.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4-й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с вами постарались, в Стране Знаний оказались.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Только слышу «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ох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 и «ах». Кто страдает там в кустах?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 смотрят на ширму.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Из-за нее выходят «вялые» Карандаши в однотонных зимних шапках разных цветов, например, один в красной, один в синей и т. д.</w:t>
      </w:r>
      <w:proofErr w:type="gramEnd"/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Вы кто такие?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Карандаш: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Цветные мы карандаши,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Вдруг стали детям не нужны.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заболели, поломались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затупились от печали.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Как же вам, друзья, помочь?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Говорите, мы не прочь!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Карандаш: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Если докажете, что мы вам нужны,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Тогда мы бы вылечиться смогли!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сейчас поможем вам!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ну, ребята, по местам!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7880E5AC" wp14:editId="03F7F525">
            <wp:extent cx="1437005" cy="1437005"/>
            <wp:effectExtent l="0" t="0" r="0" b="0"/>
            <wp:docPr id="8" name="Рисунок 8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 под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минусовку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поют песню «Дети любят рисовать»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Шаинского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сл. Э. Успенского).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Первый куплет поют с изменением текста по теме сценария: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Дети (</w:t>
      </w:r>
      <w:r w:rsidRPr="00B6421E">
        <w:rPr>
          <w:rFonts w:ascii="Georgia" w:eastAsia="Times New Roman" w:hAnsi="Georgia" w:cs="Times New Roman"/>
          <w:i/>
          <w:iCs/>
          <w:color w:val="F79320"/>
          <w:sz w:val="27"/>
          <w:szCs w:val="27"/>
          <w:lang w:eastAsia="ru-RU"/>
        </w:rPr>
        <w:t>вместе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):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Карандаш мы взяли в руки,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не стало в доме скуки.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Чтобы было веселей,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Им рисуй ты поскорей!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 конце песни Карандаши «затачиваются»: меняют шапки на картонные конусы того же цвета.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Карандаш: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Спасибо, ребята, вы нам помогли,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мы так легко заточиться смогли!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Злое волшебство ушло, и теперь нам хорошо!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Вам на память – карандаш,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Это младший братик наш.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Его вы берегите, в школу с собой возьмите.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67D777F" wp14:editId="665DF616">
            <wp:extent cx="1437005" cy="1437005"/>
            <wp:effectExtent l="0" t="0" r="0" b="0"/>
            <wp:docPr id="9" name="Рисунок 9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 аудиозапись песни «Коробка с карандашами»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Г. Гладкова, сл. В. Приходько) Карандаши исполняют танец.</w:t>
      </w:r>
      <w:proofErr w:type="gramEnd"/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4-й Карандаш: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Дальше по Стране Знаний идите,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От злых чар </w:t>
      </w:r>
      <w:proofErr w:type="spell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Ленивинды</w:t>
      </w:r>
      <w:proofErr w:type="spell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всех освободите.</w:t>
      </w:r>
    </w:p>
    <w:p w:rsidR="00B6421E" w:rsidRPr="00B6421E" w:rsidRDefault="00B6421E" w:rsidP="00B6421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6FE833F" wp14:editId="2CFDEC4B">
            <wp:extent cx="1088390" cy="381000"/>
            <wp:effectExtent l="0" t="0" r="0" b="0"/>
            <wp:docPr id="10" name="Рисунок 10" descr="https://e.profkiosk.ru/service_tbn2/qth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.profkiosk.ru/service_tbn2/qth76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1E" w:rsidRPr="00B6421E" w:rsidRDefault="00B6421E" w:rsidP="00B6421E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642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решите провести выпускной в группе, то максимально освободите пространство.</w:t>
      </w:r>
      <w:proofErr w:type="gramEnd"/>
      <w:r w:rsidRPr="00B642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Расставьте стулья, как в зрительном зале. Дети будут сидеть на них, когда не участвуют в сценках.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Дети обходят зал по кругу. В это время Тетради поднимают и переворачивают вторые шторки на ширме, выходят вперед, спорят друг с другом.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Тетрадки, что с вами приключилось?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 мы сегодня все ссоримся,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За то, чтобы главной быть, боремся.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Я тетрадка в клетку,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Цифры в меня писать можно метко.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В каждой клетке – </w:t>
      </w:r>
      <w:proofErr w:type="spell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цифрин</w:t>
      </w:r>
      <w:proofErr w:type="spell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дом,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Удобно и уютно в нем!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Ну, а я тетрадь в линейку,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Во мне напишут стихи и статейку.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Главная, конечно, я!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вы что скажете, друзья?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Нет, я! 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Раскрывается, там ромбики вместо клеток.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Нет, я! 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Раскрывается, там волнистые линии вместо </w:t>
      </w:r>
      <w:proofErr w:type="gramStart"/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прямых</w:t>
      </w:r>
      <w:proofErr w:type="gramEnd"/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пугаются, переговариваются.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Где </w:t>
      </w:r>
      <w:proofErr w:type="spell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полосочки</w:t>
      </w:r>
      <w:proofErr w:type="spell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мои?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где клеточки твои?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Это проделки волшебницы злой,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 же нам делать теперь с тобой?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Обнимаются, плачут.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Тетради, не переживайте,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Клеточки, </w:t>
      </w:r>
      <w:proofErr w:type="spell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полосочки</w:t>
      </w:r>
      <w:proofErr w:type="spell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на место вставайте!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выполняют перестроение с лентами. После этого Тетради переворачивают листы – на новых разворотах нормальные полоски и нормальные клетки.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lastRenderedPageBreak/>
        <w:t>1-я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Как же вы нам помогли – мы исправиться смогли!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Злое волшебство ушло, и теперь нам хорошо!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Дальше по Стране Знаний идите,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От злых чар всех освободите.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Тетрадь: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На память вам тетрадка, чтобы было все в порядке.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Вручает тетрадку одному из детей.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Ее вы берегите, в школу с собой берите.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обходят зал по кругу. Краски поднимают и переворачивают третьи шторки на ширме, выбегают из-за ширмы, хаотично бегают по залу, отпрыгивают друг от друга. Замедляются после вопроса 1-го ребенка.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Краски, что с вами случилось,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 такое приключилось?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Краска: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с утра не найдем себе места,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Нам друг с другом стало так тесно.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Ребята, помогите, от злых чар освободите!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Краски, не переживайте, а по порядку вставайте!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DD4799B" wp14:editId="5B4A2CD0">
            <wp:extent cx="1437005" cy="1437005"/>
            <wp:effectExtent l="0" t="0" r="0" b="0"/>
            <wp:docPr id="11" name="Рисунок 11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 центр выходит ребенок и читает стихотворение Н. Брагиной «Считалка радужная». Последнюю строку меняет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«Будем с красками дружить!» После Краски встают по порядку, как в радуге.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поют песню «Мир такой цветной»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А. Колесникова, сл. Р. Астафьевой).</w:t>
      </w:r>
      <w:proofErr w:type="gramEnd"/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2-я Краска: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Спасибо, ребята, вы нам помогли –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по порядку встать снова смогли!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Злое волшебство ушло, и теперь нам хорошо!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Дальше по Стране Знаний идите,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От злых чар всех освободите.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Краска: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на память вот вам краски – и рисуйте без опаски!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Вручает одному из детей упаковку красок.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Их вы берегите, в школу с собой берите.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F90D492" wp14:editId="42379405">
            <wp:extent cx="1437005" cy="1437005"/>
            <wp:effectExtent l="0" t="0" r="0" b="0"/>
            <wp:docPr id="12" name="Рисунок 12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обходят зал по кругу. Цифры переворачивают четвертые шторки на ширме. Начинается «Танец цифр» (музыка по выбору музыкального руководителя). В конце танца цифры выстраиваются в пример: 3 7 = 22. Цифра 3 держит в левой руке знак " «, Цифра 7 держит в левой руке знак «=».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4-й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Цифры, что с вами случилось?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Цифра 3: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Что-то чудное творится с утра,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Как мы ни встанем – все ерунда.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Цифра 7: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Ответ неверный каждый раз,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Вот, посмотрите сами на нас!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Цифры 2 (</w:t>
      </w:r>
      <w:r w:rsidRPr="00B6421E">
        <w:rPr>
          <w:rFonts w:ascii="Georgia" w:eastAsia="Times New Roman" w:hAnsi="Georgia" w:cs="Times New Roman"/>
          <w:i/>
          <w:iCs/>
          <w:color w:val="F79320"/>
          <w:sz w:val="27"/>
          <w:szCs w:val="27"/>
          <w:lang w:eastAsia="ru-RU"/>
        </w:rPr>
        <w:t>хором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):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Мешает как будто бы нам колдовство,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Только откуда взялось-то оно?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Злой колдунье </w:t>
      </w:r>
      <w:proofErr w:type="spell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Ленивинде</w:t>
      </w:r>
      <w:proofErr w:type="spell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мы случайно помогли,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теперь же все исправить мы сюда скорей пришли.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вам поможем, на место поставим,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Пример правильно решить заставим.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читают стихотворения А. Усачева «Счет» и «Крокодилья считалочка», С. Маршака «Веселый счет (от одного до десяти)». После стихов Цифры выстраиваются в правильный пример: 2 2 3 = 7. Обе Цифры 2 держат в левых руках знаки " «, Цифра 3 держит в левой руке знак «=».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lastRenderedPageBreak/>
        <w:t>Цифра 3: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Спасибо, ребята, что нам помогли,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встать по порядку мы снова смогли!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Злое волшебство ушло,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теперь нам хорошо!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Дальше по Стране Знаний идите,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От злых чар всех освободите.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Цифра 7: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на память возьмите счеты,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Вручает одному из детей счеты.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Они вам понадобятся на долгие годы.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Их вы берегите, в школу с собой берите.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обходят зал по кругу.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Что-то как-то долог путь,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Не пора ли отдохнуть?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Сесть, немного подкрепиться –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Дальше сила пригодится.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 съесть хотите вы, ребятки?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Дети (</w:t>
      </w:r>
      <w:r w:rsidRPr="00B6421E">
        <w:rPr>
          <w:rFonts w:ascii="Georgia" w:eastAsia="Times New Roman" w:hAnsi="Georgia" w:cs="Times New Roman"/>
          <w:i/>
          <w:iCs/>
          <w:color w:val="F79320"/>
          <w:sz w:val="27"/>
          <w:szCs w:val="27"/>
          <w:lang w:eastAsia="ru-RU"/>
        </w:rPr>
        <w:t>хором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):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Ну, конечно, шоколадки!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3DC0D1A" wp14:editId="1BEF5C1D">
            <wp:extent cx="1437005" cy="1437005"/>
            <wp:effectExtent l="0" t="0" r="0" b="0"/>
            <wp:docPr id="13" name="Рисунок 13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 аудиозапись песни «Шоколад»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SoulControl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рус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екст Р.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Карапетьяна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в исп. Детского музыкального центра «Волшебный микрофон») выходят Шоколадки и исполняют танец. В это время Буквы поднимают и переворачивают пятые шторки на ширме.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Отдохнули, подкрепились и немного оживились.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Посмотрите, кто-то там по дороге идет к нам?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Выходят Буквы.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lastRenderedPageBreak/>
        <w:t>4-й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Буквы, что с вами случилось?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Буква «А»: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заблудились, забыли, где жили,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 цифрам и к краскам уже мы ходили.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Дом не найти свой, такая досада,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Видно, бездомными остаться нам надо.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Действует какое-то волшебство,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Только откуда взялось-то оно?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5-й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вам поможем, мы вам подскажем,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где ваш домик, вам мы покажем.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Ваш дом – Алфавит,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это песня о нем звучит.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12D974F" wp14:editId="6D127E59">
            <wp:extent cx="1437005" cy="1437005"/>
            <wp:effectExtent l="0" t="0" r="0" b="0"/>
            <wp:docPr id="14" name="Рисунок 14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поют песню «Алфавит»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Паулса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сл. И. Резника.)</w:t>
      </w:r>
      <w:proofErr w:type="gramEnd"/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Буква «Б»: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Ой, спасибо, хорошо,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про дом наш вспомнили все.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Злое волшебство ушло,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теперь нам хорошо!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Дальше по Стране Знаний идите,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От злых чар всех освободите.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Буква «В»: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на память букварь возьмите,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Протягивает одному из детей букварь.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 школе его берегите.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16D86313" wp14:editId="065D8687">
            <wp:extent cx="1437005" cy="1437005"/>
            <wp:effectExtent l="0" t="0" r="0" b="0"/>
            <wp:docPr id="15" name="Рисунок 15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 аудиозапись «Концерта № 4 фа минор „Зима“, RV 297.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Allegro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non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molto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Сильный ветер» (А. Вивальди) появляется злая волшебница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Ленивинда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Что-то я не поняла,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 здесь творится без меня?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Почему колдовство исчезает,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Отвечайте, кто о том знает!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1-й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Это мы заклятие снимаем,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Страну Знаний от чар освобождаем!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Чего-то я не поняла,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Мы же вроде как друзья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…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ак же вы вообще посмели?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Вы же в школу не хотели!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Не хотели там учиться,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хотели лишь лениться!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А теперь против меня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Вы пошли, а это зря!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Вас, ребята, заколдую,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Заклинаньем зачарую!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2-й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Не боимся мы тебя,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Здесь мы были-то не зря.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Буквы, цифры полюбили,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Для себя совсем решили: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 школе мы ХОТИМ учиться –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Нам это в жизни пригодится.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Знания ведь так нужны,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для нас они важны!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Чем важны, скажите, дети?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5394222" wp14:editId="40AAEFF0">
            <wp:extent cx="1437005" cy="1437005"/>
            <wp:effectExtent l="0" t="0" r="0" b="0"/>
            <wp:docPr id="16" name="Рисунок 16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 поют песню «Учиться надо весело»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С. Соснина, сл. К.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Ибряева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  <w:proofErr w:type="gramEnd"/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Я и не думала, что знания нужны,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Я и не думала, что знания важны!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 ж, я Страну Знаний больше не трону,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Лучше сама пойду осенью в школу.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Дети (</w:t>
      </w:r>
      <w:r w:rsidRPr="00B6421E">
        <w:rPr>
          <w:rFonts w:ascii="Georgia" w:eastAsia="Times New Roman" w:hAnsi="Georgia" w:cs="Times New Roman"/>
          <w:i/>
          <w:iCs/>
          <w:color w:val="F79320"/>
          <w:sz w:val="27"/>
          <w:szCs w:val="27"/>
          <w:lang w:eastAsia="ru-RU"/>
        </w:rPr>
        <w:t>хором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):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МО-ЛО-ДЕЦ!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А это что у вас в руках?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3-й 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Подарки на память о расколдованных друзьях.</w:t>
      </w:r>
    </w:p>
    <w:p w:rsidR="00B6421E" w:rsidRPr="00B6421E" w:rsidRDefault="00B6421E" w:rsidP="00B6421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Ленивинда</w:t>
      </w:r>
      <w:proofErr w:type="spellEnd"/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Чтобы их не потерять,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 портфель советую убрать.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Дает детям портфель.</w:t>
      </w:r>
      <w:proofErr w:type="gramEnd"/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Дети складывают предметы в него.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Ну, а я здесь с вами прощаюсь,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Вести себя хорошо постараюсь.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(</w:t>
      </w:r>
      <w:r w:rsidRPr="00B6421E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Уходит.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</w:p>
    <w:p w:rsidR="00B6421E" w:rsidRPr="00B6421E" w:rsidRDefault="00B6421E" w:rsidP="00B6421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4-й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r w:rsidRPr="00B6421E">
        <w:rPr>
          <w:rFonts w:ascii="Georgia" w:eastAsia="Times New Roman" w:hAnsi="Georgia" w:cs="Times New Roman"/>
          <w:color w:val="F79320"/>
          <w:sz w:val="27"/>
          <w:szCs w:val="27"/>
          <w:lang w:eastAsia="ru-RU"/>
        </w:rPr>
        <w:t>ребенок: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 нам в сад пора возвращаться,</w:t>
      </w:r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 воспитателями попрощаться</w:t>
      </w:r>
      <w:proofErr w:type="gramStart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B642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 школу начать собираться.</w:t>
      </w:r>
    </w:p>
    <w:p w:rsidR="00B6421E" w:rsidRPr="00B6421E" w:rsidRDefault="00B6421E" w:rsidP="00B6421E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421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DAE7086" wp14:editId="581FBD2A">
            <wp:extent cx="1437005" cy="1437005"/>
            <wp:effectExtent l="0" t="0" r="0" b="0"/>
            <wp:docPr id="17" name="Рисунок 17" descr="https://e.profkiosk.ru/service_tbn2/9zuh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.profkiosk.ru/service_tbn2/9zuh1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Воспитатель поднимает шестые шторки на ширме.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Дети под вступление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минусовки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песни «Детский сад»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А. Комарова, сл. Т.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Рячиковой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«возвращаются обратно в детский сад».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Затем поют песню.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песни дети танцуют «Танец с игрушками» под аудиозапись композиции «Куда уходит детство» (муз.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Зацепина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сл. Л. </w:t>
      </w:r>
      <w:proofErr w:type="spellStart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Дербенева</w:t>
      </w:r>
      <w:proofErr w:type="spell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  <w:proofErr w:type="gramEnd"/>
      <w:r w:rsidRPr="00B642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После песни садятся на свои места. Начинается торжественная часть.</w:t>
      </w:r>
    </w:p>
    <w:p w:rsidR="0089717C" w:rsidRDefault="0089717C">
      <w:bookmarkStart w:id="0" w:name="_GoBack"/>
      <w:bookmarkEnd w:id="0"/>
    </w:p>
    <w:sectPr w:rsidR="0089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DAB"/>
    <w:multiLevelType w:val="multilevel"/>
    <w:tmpl w:val="AE78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28"/>
    <w:rsid w:val="007B6628"/>
    <w:rsid w:val="0089717C"/>
    <w:rsid w:val="00A631C3"/>
    <w:rsid w:val="00B6421E"/>
    <w:rsid w:val="00EF3D65"/>
    <w:rsid w:val="00F4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2ED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62ED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A631C3"/>
    <w:pPr>
      <w:keepNext/>
      <w:tabs>
        <w:tab w:val="left" w:pos="9360"/>
      </w:tabs>
      <w:spacing w:after="0" w:line="240" w:lineRule="auto"/>
      <w:ind w:right="-5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2E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63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62E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2ED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62ED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A631C3"/>
    <w:pPr>
      <w:keepNext/>
      <w:tabs>
        <w:tab w:val="left" w:pos="9360"/>
      </w:tabs>
      <w:spacing w:after="0" w:line="240" w:lineRule="auto"/>
      <w:ind w:right="-5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2E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63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62E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396">
          <w:marLeft w:val="-225"/>
          <w:marRight w:val="-3675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348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428758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435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2023</Words>
  <Characters>11536</Characters>
  <Application>Microsoft Office Word</Application>
  <DocSecurity>0</DocSecurity>
  <Lines>96</Lines>
  <Paragraphs>27</Paragraphs>
  <ScaleCrop>false</ScaleCrop>
  <Company>Microsoft</Company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2022-09-24T22:07:00Z</dcterms:created>
  <dcterms:modified xsi:type="dcterms:W3CDTF">2022-09-24T22:07:00Z</dcterms:modified>
</cp:coreProperties>
</file>